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7E70" w14:textId="77777777" w:rsidR="00E96E45" w:rsidRPr="00C708A1" w:rsidRDefault="00E96E45" w:rsidP="00E96E4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C708A1">
        <w:rPr>
          <w:rFonts w:ascii="Arial" w:eastAsia="Times New Roman" w:hAnsi="Arial" w:cs="Arial"/>
          <w:b/>
          <w:bCs/>
          <w:sz w:val="28"/>
          <w:szCs w:val="28"/>
          <w:u w:val="single"/>
        </w:rPr>
        <w:t>Advocate</w:t>
      </w:r>
    </w:p>
    <w:p w14:paraId="773D557E" w14:textId="77777777" w:rsidR="00E96E45" w:rsidRPr="00C708A1" w:rsidRDefault="00E96E45" w:rsidP="00E96E4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0705B591" w14:textId="77777777" w:rsidR="00E96E45" w:rsidRDefault="00E96E45" w:rsidP="00E96E4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08A1">
        <w:rPr>
          <w:rFonts w:ascii="Arial" w:eastAsia="Times New Roman" w:hAnsi="Arial" w:cs="Arial"/>
          <w:b/>
          <w:bCs/>
          <w:sz w:val="24"/>
          <w:szCs w:val="24"/>
          <w:u w:val="single"/>
        </w:rPr>
        <w:t>REPORTS TO</w:t>
      </w:r>
      <w:r w:rsidRPr="00C708A1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B58F2">
        <w:rPr>
          <w:rFonts w:ascii="Arial" w:eastAsia="Times New Roman" w:hAnsi="Arial" w:cs="Arial"/>
          <w:b/>
          <w:bCs/>
          <w:sz w:val="24"/>
          <w:szCs w:val="24"/>
        </w:rPr>
        <w:t xml:space="preserve">Advocate </w:t>
      </w:r>
    </w:p>
    <w:p w14:paraId="011339A5" w14:textId="77777777" w:rsidR="00E96E45" w:rsidRDefault="00E96E45" w:rsidP="00E96E4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972ABC" w14:textId="77777777" w:rsidR="00E96E45" w:rsidRPr="00C708A1" w:rsidRDefault="00E96E45" w:rsidP="00E96E4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08A1">
        <w:rPr>
          <w:rFonts w:ascii="Arial" w:eastAsia="Times New Roman" w:hAnsi="Arial" w:cs="Arial"/>
          <w:b/>
          <w:bCs/>
          <w:sz w:val="24"/>
          <w:szCs w:val="24"/>
          <w:u w:val="single"/>
        </w:rPr>
        <w:t>SUMMARY OF DUTIES</w:t>
      </w:r>
      <w:r w:rsidRPr="00C708A1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 xml:space="preserve"> Provide responsive and supportive advocacy to those impacted by domestic violence or sexual assault.</w:t>
      </w:r>
      <w:r w:rsidRPr="00C708A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74F4631" w14:textId="77777777" w:rsidR="00E96E45" w:rsidRPr="00C708A1" w:rsidRDefault="00E96E45" w:rsidP="00E96E4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448736" w14:textId="77777777" w:rsidR="00E96E45" w:rsidRPr="007C4C52" w:rsidRDefault="00E96E45" w:rsidP="00E96E4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4C52">
        <w:rPr>
          <w:rFonts w:ascii="Arial" w:eastAsia="Times New Roman" w:hAnsi="Arial" w:cs="Arial"/>
          <w:color w:val="000000"/>
          <w:sz w:val="24"/>
          <w:szCs w:val="24"/>
        </w:rPr>
        <w:t>DUTIES AND RESPONSIBILITIES:</w:t>
      </w:r>
    </w:p>
    <w:p w14:paraId="7B041268" w14:textId="77777777" w:rsidR="00E96E45" w:rsidRPr="007875ED" w:rsidRDefault="00E96E45" w:rsidP="00E96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4C52">
        <w:rPr>
          <w:rFonts w:ascii="Arial" w:eastAsia="Times New Roman" w:hAnsi="Arial" w:cs="Arial"/>
          <w:color w:val="000000"/>
          <w:sz w:val="24"/>
          <w:szCs w:val="24"/>
        </w:rPr>
        <w:t>To clients:</w:t>
      </w:r>
    </w:p>
    <w:p w14:paraId="66432048" w14:textId="77777777" w:rsidR="00E96E45" w:rsidRPr="007875ED" w:rsidRDefault="00E96E45" w:rsidP="00E96E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Responsible for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providing </w:t>
      </w:r>
      <w:r w:rsidRPr="007875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responsive and supportive advocacy to those impacted by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DV</w:t>
      </w:r>
      <w:r w:rsidRPr="007875ED">
        <w:rPr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SA;</w:t>
      </w:r>
      <w:r w:rsidRPr="007875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asses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sing</w:t>
      </w:r>
      <w:r w:rsidRPr="007875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needs, making referrals to other human service agencies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providers</w:t>
      </w:r>
      <w:r w:rsidRPr="007875E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CF53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providing </w:t>
      </w:r>
      <w:r w:rsidRPr="007875ED">
        <w:rPr>
          <w:rFonts w:ascii="Arial" w:hAnsi="Arial" w:cs="Arial"/>
          <w:color w:val="000000"/>
          <w:sz w:val="24"/>
          <w:szCs w:val="24"/>
          <w:shd w:val="clear" w:color="auto" w:fill="FFFFFF"/>
        </w:rPr>
        <w:t>accompaniment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court and appointments. </w:t>
      </w:r>
    </w:p>
    <w:p w14:paraId="383A57C7" w14:textId="7C14D693" w:rsidR="00E96E45" w:rsidRPr="007875ED" w:rsidRDefault="00E96E45" w:rsidP="00E96E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Possessing extensive </w:t>
      </w:r>
      <w:r w:rsidRPr="007C4C52">
        <w:rPr>
          <w:rFonts w:ascii="Arial" w:eastAsia="Times New Roman" w:hAnsi="Arial" w:cs="Arial"/>
          <w:color w:val="000000"/>
          <w:sz w:val="24"/>
          <w:szCs w:val="24"/>
        </w:rPr>
        <w:t xml:space="preserve">knowledge of the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safety planning and </w:t>
      </w:r>
      <w:r w:rsidRPr="007C4C52">
        <w:rPr>
          <w:rFonts w:ascii="Arial" w:eastAsia="Times New Roman" w:hAnsi="Arial" w:cs="Arial"/>
          <w:color w:val="000000"/>
          <w:sz w:val="24"/>
          <w:szCs w:val="24"/>
        </w:rPr>
        <w:t>re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sources </w:t>
      </w:r>
      <w:r w:rsidR="007C7067" w:rsidRPr="007875ED">
        <w:rPr>
          <w:rFonts w:ascii="Arial" w:eastAsia="Times New Roman" w:hAnsi="Arial" w:cs="Arial"/>
          <w:color w:val="000000"/>
          <w:sz w:val="24"/>
          <w:szCs w:val="24"/>
        </w:rPr>
        <w:t>available in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 service area.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Utilizing a holistic approach to safety planning. </w:t>
      </w:r>
    </w:p>
    <w:p w14:paraId="31463D2B" w14:textId="77777777" w:rsidR="00E96E45" w:rsidRPr="007875ED" w:rsidRDefault="00E96E45" w:rsidP="00E96E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eastAsia="Times New Roman" w:hAnsi="Arial" w:cs="Arial"/>
          <w:color w:val="000000"/>
          <w:sz w:val="24"/>
          <w:szCs w:val="24"/>
        </w:rPr>
        <w:t>Plan and facilitate supportive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individual and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 group opportunities for survivors.</w:t>
      </w:r>
    </w:p>
    <w:p w14:paraId="6EA56639" w14:textId="77777777" w:rsidR="00E96E45" w:rsidRPr="007875ED" w:rsidRDefault="00E96E45" w:rsidP="00E96E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Participating in the planning and </w:t>
      </w:r>
      <w:r w:rsidRPr="007C4C52">
        <w:rPr>
          <w:rFonts w:ascii="Arial" w:eastAsia="Times New Roman" w:hAnsi="Arial" w:cs="Arial"/>
          <w:color w:val="000000"/>
          <w:sz w:val="24"/>
          <w:szCs w:val="24"/>
        </w:rPr>
        <w:t>implement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ation of </w:t>
      </w:r>
      <w:r w:rsidRPr="007C4C52">
        <w:rPr>
          <w:rFonts w:ascii="Arial" w:eastAsia="Times New Roman" w:hAnsi="Arial" w:cs="Arial"/>
          <w:color w:val="000000"/>
          <w:sz w:val="24"/>
          <w:szCs w:val="24"/>
        </w:rPr>
        <w:t>activities for survi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vors </w:t>
      </w:r>
      <w:r>
        <w:rPr>
          <w:rFonts w:ascii="Arial" w:eastAsia="Times New Roman" w:hAnsi="Arial" w:cs="Arial"/>
          <w:color w:val="000000"/>
          <w:sz w:val="24"/>
          <w:szCs w:val="24"/>
        </w:rPr>
        <w:t>and community members during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 awareness months</w:t>
      </w:r>
    </w:p>
    <w:p w14:paraId="5A4F7D1C" w14:textId="77777777" w:rsidR="00E96E45" w:rsidRPr="00CB58F2" w:rsidRDefault="00E96E45" w:rsidP="00E96E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Identify positive solutions for clients that are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client centered, 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>strength-based,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>trauma-informed. Monitor clients ongoing physical and emotional needs and work within the team to make sure goals and needs are consistently met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utilize 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ase management to develop</w:t>
      </w:r>
      <w:r w:rsidRPr="007875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mon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itor progress. </w:t>
      </w:r>
    </w:p>
    <w:p w14:paraId="367F844C" w14:textId="77777777" w:rsidR="00E96E45" w:rsidRPr="007875ED" w:rsidRDefault="00E96E45" w:rsidP="00E96E4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Identify opportunities for system advocacy, collaborate with team and leadership on addressing need and maintain communication regarding outcomes.</w:t>
      </w:r>
    </w:p>
    <w:p w14:paraId="55032B61" w14:textId="77777777" w:rsidR="00E96E45" w:rsidRPr="007C4C52" w:rsidRDefault="00E96E45" w:rsidP="00E96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4C52">
        <w:rPr>
          <w:rFonts w:ascii="Arial" w:eastAsia="Times New Roman" w:hAnsi="Arial" w:cs="Arial"/>
          <w:color w:val="000000"/>
          <w:sz w:val="24"/>
          <w:szCs w:val="24"/>
        </w:rPr>
        <w:t>To the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 agency</w:t>
      </w:r>
      <w:r w:rsidRPr="007C4C52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5A404EC" w14:textId="77777777" w:rsidR="00E96E45" w:rsidRPr="007875ED" w:rsidRDefault="00E96E45" w:rsidP="00E96E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Participate </w:t>
      </w:r>
      <w:r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 the on-call schedule providing the 24-hour access point for services provided for the agency. </w:t>
      </w:r>
    </w:p>
    <w:p w14:paraId="305DC606" w14:textId="77777777" w:rsidR="00E96E45" w:rsidRDefault="00E96E45" w:rsidP="00E96E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eastAsia="Times New Roman" w:hAnsi="Arial" w:cs="Arial"/>
          <w:color w:val="000000"/>
          <w:sz w:val="24"/>
          <w:szCs w:val="24"/>
        </w:rPr>
        <w:t>Complete job-related paperwork (client contact sheets and training forms) in a timely and accurate manner</w:t>
      </w:r>
    </w:p>
    <w:p w14:paraId="1882AA6D" w14:textId="77777777" w:rsidR="00E96E45" w:rsidRDefault="00E96E45" w:rsidP="00E96E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Participate in the training of new CCI advocates and help ensure they are prepared to provide highly responsive trauma informed services. </w:t>
      </w:r>
    </w:p>
    <w:p w14:paraId="67D0CDB2" w14:textId="77777777" w:rsidR="00E96E45" w:rsidRDefault="00E96E45" w:rsidP="00E96E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Participate in developing and maintaining advocacy process descriptions and resource guide. </w:t>
      </w:r>
    </w:p>
    <w:p w14:paraId="5070050C" w14:textId="77777777" w:rsidR="00E96E45" w:rsidRPr="007875ED" w:rsidRDefault="00E96E45" w:rsidP="00E96E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eastAsia="Times New Roman" w:hAnsi="Arial" w:cs="Arial"/>
          <w:color w:val="000000"/>
          <w:sz w:val="24"/>
          <w:szCs w:val="24"/>
        </w:rPr>
        <w:t>Actively, assertively, and thoughtfully participate in staff meetings on a regular basis.</w:t>
      </w:r>
    </w:p>
    <w:p w14:paraId="747E7FF6" w14:textId="77777777" w:rsidR="00E96E45" w:rsidRDefault="00E96E45" w:rsidP="00E96E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Work Collaboratively as a team to ensure that there is adequate coverage in our offices. </w:t>
      </w:r>
    </w:p>
    <w:p w14:paraId="34000212" w14:textId="77777777" w:rsidR="00E96E45" w:rsidRPr="007875ED" w:rsidRDefault="00E96E45" w:rsidP="00E96E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eastAsia="Times New Roman" w:hAnsi="Arial" w:cs="Arial"/>
          <w:color w:val="000000"/>
          <w:sz w:val="24"/>
          <w:szCs w:val="24"/>
        </w:rPr>
        <w:t>Recognize and build on the cultural diversity of our clients and co-workers; actively foster positive working relationships with staff; work in a caring and helpful manner with clients and staff.</w:t>
      </w:r>
    </w:p>
    <w:p w14:paraId="7F5C3032" w14:textId="77777777" w:rsidR="00E96E45" w:rsidRPr="007C13E8" w:rsidRDefault="00E96E45" w:rsidP="00E96E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13E8">
        <w:rPr>
          <w:rFonts w:ascii="Arial" w:eastAsia="Times New Roman" w:hAnsi="Arial" w:cs="Arial"/>
          <w:color w:val="000000"/>
          <w:sz w:val="24"/>
          <w:szCs w:val="24"/>
        </w:rPr>
        <w:t xml:space="preserve">Attend training as required by the agency, funders, and </w:t>
      </w:r>
      <w:r>
        <w:rPr>
          <w:rFonts w:ascii="Arial" w:eastAsia="Times New Roman" w:hAnsi="Arial" w:cs="Arial"/>
          <w:color w:val="000000"/>
          <w:sz w:val="24"/>
          <w:szCs w:val="24"/>
        </w:rPr>
        <w:t>Coalitions</w:t>
      </w:r>
      <w:r w:rsidRPr="007C13E8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EB1EF32" w14:textId="77777777" w:rsidR="00E96E45" w:rsidRPr="007875ED" w:rsidRDefault="00E96E45" w:rsidP="00E96E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eastAsia="Times New Roman" w:hAnsi="Arial" w:cs="Arial"/>
          <w:color w:val="000000"/>
          <w:sz w:val="24"/>
          <w:szCs w:val="24"/>
        </w:rPr>
        <w:lastRenderedPageBreak/>
        <w:t>Follow CCI’s policies on confidentiality; support the agency’s values.</w:t>
      </w:r>
    </w:p>
    <w:p w14:paraId="5B31FC8C" w14:textId="77777777" w:rsidR="00E96E45" w:rsidRPr="007875ED" w:rsidRDefault="00E96E45" w:rsidP="00E96E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eastAsia="Times New Roman" w:hAnsi="Arial" w:cs="Arial"/>
          <w:color w:val="000000"/>
          <w:sz w:val="24"/>
          <w:szCs w:val="24"/>
        </w:rPr>
        <w:t>Represent the agency positively in the public.</w:t>
      </w:r>
    </w:p>
    <w:p w14:paraId="27B26738" w14:textId="77777777" w:rsidR="00E96E45" w:rsidRDefault="00E96E45" w:rsidP="00E96E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eastAsia="Times New Roman" w:hAnsi="Arial" w:cs="Arial"/>
          <w:color w:val="000000"/>
          <w:sz w:val="24"/>
          <w:szCs w:val="24"/>
        </w:rPr>
        <w:t>Respect the program and agency resources (time, equipment, supplies, energy, and mileage); organize time and efforts to meet work demands.</w:t>
      </w:r>
    </w:p>
    <w:p w14:paraId="022E9974" w14:textId="77777777" w:rsidR="00E96E45" w:rsidRPr="00CB58F2" w:rsidRDefault="00E96E45" w:rsidP="00E96E4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58F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Participate in the ownership of agency annual goals. Drive activities, provide routine updates, communicate regarding status and ensure outcomes are met. </w:t>
      </w:r>
    </w:p>
    <w:p w14:paraId="50C19CE7" w14:textId="77777777" w:rsidR="00E96E45" w:rsidRPr="007C4C52" w:rsidRDefault="00E96E45" w:rsidP="00E96E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4C52">
        <w:rPr>
          <w:rFonts w:ascii="Arial" w:eastAsia="Times New Roman" w:hAnsi="Arial" w:cs="Arial"/>
          <w:color w:val="000000"/>
          <w:sz w:val="24"/>
          <w:szCs w:val="24"/>
        </w:rPr>
        <w:t>To the community:</w:t>
      </w:r>
    </w:p>
    <w:p w14:paraId="2EAD38BE" w14:textId="77777777" w:rsidR="00E96E45" w:rsidRPr="007875ED" w:rsidRDefault="00E96E45" w:rsidP="00E96E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eastAsia="Times New Roman" w:hAnsi="Arial" w:cs="Arial"/>
          <w:color w:val="000000"/>
          <w:sz w:val="24"/>
          <w:szCs w:val="24"/>
        </w:rPr>
        <w:t>Establish and maintain good relationships with the social service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legal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educational 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>communit</w:t>
      </w:r>
      <w:r>
        <w:rPr>
          <w:rFonts w:ascii="Arial" w:eastAsia="Times New Roman" w:hAnsi="Arial" w:cs="Arial"/>
          <w:color w:val="000000"/>
          <w:sz w:val="24"/>
          <w:szCs w:val="24"/>
        </w:rPr>
        <w:t>ies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>; market the programming provided by CCI.</w:t>
      </w:r>
    </w:p>
    <w:p w14:paraId="46668DF1" w14:textId="77777777" w:rsidR="00E96E45" w:rsidRPr="007875ED" w:rsidRDefault="00E96E45" w:rsidP="00E96E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eastAsia="Times New Roman" w:hAnsi="Arial" w:cs="Arial"/>
          <w:color w:val="000000"/>
          <w:sz w:val="24"/>
          <w:szCs w:val="24"/>
        </w:rPr>
        <w:t>Collaborate with other communit</w:t>
      </w:r>
      <w:r>
        <w:rPr>
          <w:rFonts w:ascii="Arial" w:eastAsia="Times New Roman" w:hAnsi="Arial" w:cs="Arial"/>
          <w:color w:val="000000"/>
          <w:sz w:val="24"/>
          <w:szCs w:val="24"/>
        </w:rPr>
        <w:t>y entities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 and agencies on a regular basis with the goal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completing outreach activities each week. </w:t>
      </w:r>
    </w:p>
    <w:p w14:paraId="676023E0" w14:textId="77777777" w:rsidR="00E96E45" w:rsidRPr="007875ED" w:rsidRDefault="00E96E45" w:rsidP="00E96E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75ED">
        <w:rPr>
          <w:rFonts w:ascii="Arial" w:eastAsia="Times New Roman" w:hAnsi="Arial" w:cs="Arial"/>
          <w:color w:val="000000"/>
          <w:sz w:val="24"/>
          <w:szCs w:val="24"/>
        </w:rPr>
        <w:t>Participate in educational presentations in the public sector, including training for law enforcement, schools, and non-profit agencies; participate in the implementation of community awareness activities regarding survivors and their needs.</w:t>
      </w:r>
    </w:p>
    <w:p w14:paraId="6E4D3398" w14:textId="77777777" w:rsidR="00E96E45" w:rsidRPr="007875ED" w:rsidRDefault="00E96E45" w:rsidP="00E96E4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Continually d</w:t>
      </w:r>
      <w:r w:rsidRPr="008D3CE0">
        <w:rPr>
          <w:rFonts w:ascii="Arial" w:eastAsia="Times New Roman" w:hAnsi="Arial" w:cs="Arial"/>
          <w:color w:val="000000"/>
          <w:sz w:val="24"/>
          <w:szCs w:val="24"/>
        </w:rPr>
        <w:t>evelop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 and maintain</w:t>
      </w:r>
      <w:r w:rsidRPr="008D3CE0">
        <w:rPr>
          <w:rFonts w:ascii="Arial" w:eastAsia="Times New Roman" w:hAnsi="Arial" w:cs="Arial"/>
          <w:color w:val="000000"/>
          <w:sz w:val="24"/>
          <w:szCs w:val="24"/>
        </w:rPr>
        <w:t xml:space="preserve"> current knowledge of domestic violence, 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sexual assault </w:t>
      </w:r>
      <w:r w:rsidRPr="008D3CE0">
        <w:rPr>
          <w:rFonts w:ascii="Arial" w:eastAsia="Times New Roman" w:hAnsi="Arial" w:cs="Arial"/>
          <w:color w:val="000000"/>
          <w:sz w:val="24"/>
          <w:szCs w:val="24"/>
        </w:rPr>
        <w:t>and trauma</w:t>
      </w:r>
      <w:r w:rsidRPr="007875ED">
        <w:rPr>
          <w:rFonts w:ascii="Arial" w:eastAsia="Times New Roman" w:hAnsi="Arial" w:cs="Arial"/>
          <w:color w:val="000000"/>
          <w:sz w:val="24"/>
          <w:szCs w:val="24"/>
        </w:rPr>
        <w:t xml:space="preserve"> informed care through ongoing</w:t>
      </w:r>
      <w:r w:rsidRPr="008D3CE0">
        <w:rPr>
          <w:rFonts w:ascii="Arial" w:eastAsia="Times New Roman" w:hAnsi="Arial" w:cs="Arial"/>
          <w:color w:val="000000"/>
          <w:sz w:val="24"/>
          <w:szCs w:val="24"/>
        </w:rPr>
        <w:t xml:space="preserve"> training, books, videos, and consultations in the areas of mental health, substance abuse, cultural awareness, and other related areas to reduce barriers for victims and decrease the possibility for re-victimization.</w:t>
      </w:r>
    </w:p>
    <w:p w14:paraId="22C14BA7" w14:textId="77777777" w:rsidR="00E96E45" w:rsidRPr="001748B6" w:rsidRDefault="00E96E45" w:rsidP="00E96E45">
      <w:pPr>
        <w:widowControl w:val="0"/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748B6">
        <w:rPr>
          <w:rFonts w:ascii="Arial" w:hAnsi="Arial" w:cs="Arial"/>
          <w:b/>
          <w:u w:val="single"/>
        </w:rPr>
        <w:t>Qualifications</w:t>
      </w:r>
      <w:r w:rsidRPr="001748B6">
        <w:rPr>
          <w:rFonts w:ascii="Arial" w:hAnsi="Arial" w:cs="Arial"/>
          <w:b/>
        </w:rPr>
        <w:t>:</w:t>
      </w:r>
    </w:p>
    <w:p w14:paraId="6C7FFBD7" w14:textId="77777777" w:rsidR="00E96E45" w:rsidRPr="001748B6" w:rsidRDefault="00E96E45" w:rsidP="00E96E45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48B6">
        <w:rPr>
          <w:rFonts w:ascii="Arial" w:hAnsi="Arial" w:cs="Arial"/>
          <w:sz w:val="24"/>
          <w:szCs w:val="24"/>
        </w:rPr>
        <w:t xml:space="preserve">A bachelor’s degree is not required for this position, however, individuals with relevant work experience, or education beyond high school is a minimum requirement.  Certificates or associate degrees in subjects such as social work, human services, gerontology, or one of the social or behavioral sciences will meet requirements. </w:t>
      </w:r>
    </w:p>
    <w:p w14:paraId="04ED4D76" w14:textId="77777777" w:rsidR="00E96E45" w:rsidRPr="001748B6" w:rsidRDefault="00E96E45" w:rsidP="00E96E45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48B6">
        <w:rPr>
          <w:rFonts w:ascii="Arial" w:hAnsi="Arial" w:cs="Arial"/>
          <w:sz w:val="24"/>
          <w:szCs w:val="24"/>
        </w:rPr>
        <w:t xml:space="preserve">Required to have experience with at least two of the following skills:  conducting interviews, employing problem-solving techniques, handling crisis intervention matters, </w:t>
      </w:r>
      <w:r>
        <w:rPr>
          <w:rFonts w:ascii="Arial" w:hAnsi="Arial" w:cs="Arial"/>
          <w:sz w:val="24"/>
          <w:szCs w:val="24"/>
        </w:rPr>
        <w:t xml:space="preserve">multi-tasking, </w:t>
      </w:r>
      <w:r w:rsidRPr="001748B6">
        <w:rPr>
          <w:rFonts w:ascii="Arial" w:hAnsi="Arial" w:cs="Arial"/>
          <w:sz w:val="24"/>
          <w:szCs w:val="24"/>
        </w:rPr>
        <w:t xml:space="preserve">and using proper case management and referral procedures. </w:t>
      </w:r>
    </w:p>
    <w:p w14:paraId="1EC16024" w14:textId="77777777" w:rsidR="00E96E45" w:rsidRPr="001748B6" w:rsidRDefault="00E96E45" w:rsidP="00E96E45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48B6">
        <w:rPr>
          <w:rFonts w:ascii="Arial" w:hAnsi="Arial" w:cs="Arial"/>
          <w:sz w:val="24"/>
          <w:szCs w:val="24"/>
        </w:rPr>
        <w:t>Required to attend basic domestic/sexual violence orientation training and attend at a minimum of ten (10) hours of continuing education annually.</w:t>
      </w:r>
    </w:p>
    <w:p w14:paraId="7B92085C" w14:textId="77777777" w:rsidR="00E96E45" w:rsidRPr="001748B6" w:rsidRDefault="00E96E45" w:rsidP="00E96E45">
      <w:pPr>
        <w:pStyle w:val="NormalWeb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48B6">
        <w:rPr>
          <w:rFonts w:ascii="Arial" w:hAnsi="Arial" w:cs="Arial"/>
          <w:sz w:val="24"/>
          <w:szCs w:val="24"/>
        </w:rPr>
        <w:t>Required to have a valid driver’s license and to submit to a criminal background investigation.</w:t>
      </w:r>
    </w:p>
    <w:p w14:paraId="2C57B5F9" w14:textId="6648D89E" w:rsidR="00E96E45" w:rsidRPr="00CB58F2" w:rsidRDefault="00E96E45" w:rsidP="00E96E45">
      <w:pPr>
        <w:pStyle w:val="NormalWeb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748B6">
        <w:rPr>
          <w:rFonts w:ascii="Arial" w:hAnsi="Arial" w:cs="Arial"/>
          <w:sz w:val="24"/>
          <w:szCs w:val="24"/>
        </w:rPr>
        <w:t>Position requires</w:t>
      </w:r>
      <w:r>
        <w:rPr>
          <w:rFonts w:ascii="Arial" w:hAnsi="Arial" w:cs="Arial"/>
          <w:sz w:val="24"/>
          <w:szCs w:val="24"/>
        </w:rPr>
        <w:t xml:space="preserve"> active</w:t>
      </w:r>
      <w:r w:rsidRPr="001748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listening skills</w:t>
      </w:r>
      <w:r w:rsidRPr="001748B6">
        <w:rPr>
          <w:rFonts w:ascii="Arial" w:hAnsi="Arial" w:cs="Arial"/>
          <w:sz w:val="24"/>
          <w:szCs w:val="24"/>
        </w:rPr>
        <w:t xml:space="preserve">, effective </w:t>
      </w:r>
      <w:r>
        <w:rPr>
          <w:rFonts w:ascii="Arial" w:hAnsi="Arial" w:cs="Arial"/>
          <w:sz w:val="24"/>
          <w:szCs w:val="24"/>
        </w:rPr>
        <w:t xml:space="preserve">written and oral </w:t>
      </w:r>
      <w:r w:rsidRPr="001748B6">
        <w:rPr>
          <w:rFonts w:ascii="Arial" w:hAnsi="Arial" w:cs="Arial"/>
          <w:sz w:val="24"/>
          <w:szCs w:val="24"/>
        </w:rPr>
        <w:t xml:space="preserve">communication skills, a strong sense of responsibility, </w:t>
      </w:r>
      <w:r>
        <w:rPr>
          <w:rFonts w:ascii="Arial" w:hAnsi="Arial" w:cs="Arial"/>
          <w:sz w:val="24"/>
          <w:szCs w:val="24"/>
        </w:rPr>
        <w:t xml:space="preserve">healthy client/advocate boundaries, effective </w:t>
      </w:r>
      <w:r w:rsidRPr="001748B6">
        <w:rPr>
          <w:rFonts w:ascii="Arial" w:hAnsi="Arial" w:cs="Arial"/>
          <w:sz w:val="24"/>
          <w:szCs w:val="24"/>
        </w:rPr>
        <w:t xml:space="preserve">time </w:t>
      </w:r>
      <w:r>
        <w:rPr>
          <w:rFonts w:ascii="Arial" w:hAnsi="Arial" w:cs="Arial"/>
          <w:sz w:val="24"/>
          <w:szCs w:val="24"/>
        </w:rPr>
        <w:t>management skills, and</w:t>
      </w:r>
      <w:r w:rsidR="007C70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ability to work independently as well as with the team</w:t>
      </w:r>
      <w:r w:rsidRPr="001748B6">
        <w:rPr>
          <w:rFonts w:ascii="Arial" w:hAnsi="Arial" w:cs="Arial"/>
          <w:sz w:val="24"/>
          <w:szCs w:val="24"/>
        </w:rPr>
        <w:t>.</w:t>
      </w:r>
    </w:p>
    <w:p w14:paraId="3BECD15F" w14:textId="77777777" w:rsidR="00E96E45" w:rsidRDefault="00E96E45" w:rsidP="00E96E45">
      <w:pPr>
        <w:pStyle w:val="NormalWeb"/>
        <w:rPr>
          <w:rFonts w:ascii="Arial" w:hAnsi="Arial" w:cs="Arial"/>
          <w:sz w:val="24"/>
          <w:szCs w:val="24"/>
        </w:rPr>
      </w:pPr>
    </w:p>
    <w:p w14:paraId="07290108" w14:textId="77777777" w:rsidR="00E96E45" w:rsidRDefault="00E96E45" w:rsidP="00E96E45">
      <w:pPr>
        <w:pStyle w:val="NormalWeb"/>
        <w:rPr>
          <w:rFonts w:ascii="Arial" w:hAnsi="Arial" w:cs="Arial"/>
          <w:sz w:val="24"/>
          <w:szCs w:val="24"/>
        </w:rPr>
      </w:pPr>
    </w:p>
    <w:p w14:paraId="4B194960" w14:textId="77777777" w:rsidR="00E96E45" w:rsidRPr="001748B6" w:rsidRDefault="00E96E45" w:rsidP="00E96E45">
      <w:pPr>
        <w:pStyle w:val="NormalWeb"/>
        <w:rPr>
          <w:rFonts w:ascii="Arial" w:hAnsi="Arial" w:cs="Arial"/>
          <w:b/>
          <w:sz w:val="24"/>
          <w:szCs w:val="24"/>
        </w:rPr>
      </w:pPr>
    </w:p>
    <w:p w14:paraId="2420CDEE" w14:textId="77777777" w:rsidR="00E96E45" w:rsidRPr="001748B6" w:rsidRDefault="00E96E45" w:rsidP="00E96E45">
      <w:pPr>
        <w:pStyle w:val="NoSpacing"/>
      </w:pPr>
      <w:r w:rsidRPr="001748B6">
        <w:t>_______________________________________________</w:t>
      </w:r>
      <w:r w:rsidRPr="001748B6">
        <w:tab/>
      </w:r>
      <w:r w:rsidRPr="001748B6">
        <w:tab/>
        <w:t>_________________</w:t>
      </w:r>
    </w:p>
    <w:p w14:paraId="1988E613" w14:textId="77777777" w:rsidR="00E96E45" w:rsidRPr="001748B6" w:rsidRDefault="00E96E45" w:rsidP="00E96E45">
      <w:pPr>
        <w:pStyle w:val="NoSpacing"/>
        <w:rPr>
          <w:b/>
        </w:rPr>
      </w:pPr>
      <w:r w:rsidRPr="001748B6">
        <w:rPr>
          <w:b/>
        </w:rPr>
        <w:t>Employee Signature</w:t>
      </w:r>
      <w:r w:rsidRPr="001748B6">
        <w:rPr>
          <w:b/>
        </w:rPr>
        <w:tab/>
      </w:r>
      <w:r w:rsidRPr="001748B6">
        <w:rPr>
          <w:b/>
        </w:rPr>
        <w:tab/>
      </w:r>
      <w:r w:rsidRPr="001748B6">
        <w:rPr>
          <w:b/>
        </w:rPr>
        <w:tab/>
      </w:r>
      <w:r w:rsidRPr="001748B6">
        <w:rPr>
          <w:b/>
        </w:rPr>
        <w:tab/>
      </w:r>
      <w:r w:rsidRPr="001748B6">
        <w:rPr>
          <w:b/>
        </w:rPr>
        <w:tab/>
      </w:r>
      <w:r w:rsidRPr="001748B6">
        <w:rPr>
          <w:b/>
        </w:rPr>
        <w:tab/>
      </w:r>
      <w:r w:rsidRPr="001748B6">
        <w:rPr>
          <w:b/>
        </w:rPr>
        <w:tab/>
        <w:t>Date</w:t>
      </w:r>
    </w:p>
    <w:p w14:paraId="33EF2CBD" w14:textId="77777777" w:rsidR="00E96E45" w:rsidRDefault="00E96E45" w:rsidP="00E96E45">
      <w:pPr>
        <w:pStyle w:val="NoSpacing"/>
        <w:rPr>
          <w:b/>
        </w:rPr>
      </w:pPr>
    </w:p>
    <w:p w14:paraId="79940D39" w14:textId="77777777" w:rsidR="00E96E45" w:rsidRPr="001748B6" w:rsidRDefault="00E96E45" w:rsidP="00E96E45">
      <w:pPr>
        <w:pStyle w:val="NoSpacing"/>
        <w:rPr>
          <w:b/>
        </w:rPr>
      </w:pPr>
    </w:p>
    <w:p w14:paraId="3FCC373F" w14:textId="77777777" w:rsidR="00E96E45" w:rsidRPr="001748B6" w:rsidRDefault="00E96E45" w:rsidP="00E96E45">
      <w:pPr>
        <w:pStyle w:val="NoSpacing"/>
      </w:pPr>
      <w:r w:rsidRPr="001748B6">
        <w:t>_______________________________________________</w:t>
      </w:r>
      <w:r w:rsidRPr="001748B6">
        <w:tab/>
      </w:r>
      <w:r w:rsidRPr="001748B6">
        <w:tab/>
        <w:t>_________________</w:t>
      </w:r>
    </w:p>
    <w:p w14:paraId="18704953" w14:textId="77777777" w:rsidR="00E96E45" w:rsidRPr="007875ED" w:rsidRDefault="00E96E45" w:rsidP="00E96E4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b/>
        </w:rPr>
        <w:t xml:space="preserve">Executive Director </w:t>
      </w:r>
      <w:r w:rsidRPr="001748B6">
        <w:rPr>
          <w:b/>
        </w:rPr>
        <w:t>Signature</w:t>
      </w:r>
      <w:r>
        <w:rPr>
          <w:b/>
        </w:rPr>
        <w:t xml:space="preserve">                           </w:t>
      </w:r>
      <w:r w:rsidRPr="001748B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1EDF1315" w14:textId="77777777" w:rsidR="009C735B" w:rsidRDefault="00000000"/>
    <w:sectPr w:rsidR="009C73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CFAA" w14:textId="77777777" w:rsidR="004775BB" w:rsidRDefault="004775BB">
      <w:pPr>
        <w:spacing w:after="0" w:line="240" w:lineRule="auto"/>
      </w:pPr>
      <w:r>
        <w:separator/>
      </w:r>
    </w:p>
  </w:endnote>
  <w:endnote w:type="continuationSeparator" w:id="0">
    <w:p w14:paraId="7A260064" w14:textId="77777777" w:rsidR="004775BB" w:rsidRDefault="0047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93A4" w14:textId="77777777" w:rsidR="004775BB" w:rsidRDefault="004775BB">
      <w:pPr>
        <w:spacing w:after="0" w:line="240" w:lineRule="auto"/>
      </w:pPr>
      <w:r>
        <w:separator/>
      </w:r>
    </w:p>
  </w:footnote>
  <w:footnote w:type="continuationSeparator" w:id="0">
    <w:p w14:paraId="2532A7B6" w14:textId="77777777" w:rsidR="004775BB" w:rsidRDefault="0047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BC09" w14:textId="77777777" w:rsidR="002826A3" w:rsidRDefault="00E96E45" w:rsidP="009909DE">
    <w:pPr>
      <w:pStyle w:val="Header"/>
    </w:pPr>
    <w:r>
      <w:rPr>
        <w:noProof/>
        <w:color w:val="000000"/>
      </w:rPr>
      <w:drawing>
        <wp:inline distT="0" distB="0" distL="0" distR="0" wp14:anchorId="5574F1F7" wp14:editId="02737344">
          <wp:extent cx="2028825" cy="714375"/>
          <wp:effectExtent l="0" t="0" r="9525" b="952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Advocate Job Description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0E3D"/>
    <w:multiLevelType w:val="hybridMultilevel"/>
    <w:tmpl w:val="4560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1EEE"/>
    <w:multiLevelType w:val="hybridMultilevel"/>
    <w:tmpl w:val="136C7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D4E00"/>
    <w:multiLevelType w:val="hybridMultilevel"/>
    <w:tmpl w:val="3BC6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D0D12"/>
    <w:multiLevelType w:val="hybridMultilevel"/>
    <w:tmpl w:val="E86E5FA4"/>
    <w:lvl w:ilvl="0" w:tplc="C0C01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0258156">
    <w:abstractNumId w:val="2"/>
  </w:num>
  <w:num w:numId="2" w16cid:durableId="540676276">
    <w:abstractNumId w:val="0"/>
  </w:num>
  <w:num w:numId="3" w16cid:durableId="1304652178">
    <w:abstractNumId w:val="1"/>
  </w:num>
  <w:num w:numId="4" w16cid:durableId="106687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5"/>
    <w:rsid w:val="00135442"/>
    <w:rsid w:val="004775BB"/>
    <w:rsid w:val="007C7067"/>
    <w:rsid w:val="00E92786"/>
    <w:rsid w:val="00E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F8C0"/>
  <w15:chartTrackingRefBased/>
  <w15:docId w15:val="{077D7445-B32A-43C1-A5FE-71ADACC0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45"/>
    <w:pPr>
      <w:ind w:left="720"/>
      <w:contextualSpacing/>
    </w:pPr>
  </w:style>
  <w:style w:type="paragraph" w:styleId="NormalWeb">
    <w:name w:val="Normal (Web)"/>
    <w:basedOn w:val="Normal"/>
    <w:rsid w:val="00E96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9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D224.10CEC1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Rasche</dc:creator>
  <cp:keywords/>
  <dc:description/>
  <cp:lastModifiedBy>Paula Rasche</cp:lastModifiedBy>
  <cp:revision>2</cp:revision>
  <dcterms:created xsi:type="dcterms:W3CDTF">2022-03-28T18:05:00Z</dcterms:created>
  <dcterms:modified xsi:type="dcterms:W3CDTF">2023-01-26T23:01:00Z</dcterms:modified>
</cp:coreProperties>
</file>